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1E75" w:rsidRPr="00CE1E75" w:rsidRDefault="00E47254" w:rsidP="00CE1E75">
      <w:pPr>
        <w:spacing w:after="0"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r w:rsidR="00CE1E75" w:rsidRPr="00CE1E75">
        <w:rPr>
          <w:rFonts w:ascii="Times New Roman" w:hAnsi="Times New Roman" w:cs="Times New Roman"/>
          <w:b/>
          <w:i/>
          <w:sz w:val="28"/>
          <w:szCs w:val="28"/>
        </w:rPr>
        <w:t>Приложение 1</w:t>
      </w:r>
    </w:p>
    <w:p w:rsidR="00FE7A41" w:rsidRPr="00917A43" w:rsidRDefault="00CE1E75" w:rsidP="00917A4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173861">
        <w:rPr>
          <w:rFonts w:ascii="Times New Roman" w:hAnsi="Times New Roman" w:cs="Times New Roman"/>
          <w:sz w:val="28"/>
          <w:szCs w:val="28"/>
        </w:rPr>
        <w:t>нформаци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173861">
        <w:rPr>
          <w:rFonts w:ascii="Times New Roman" w:hAnsi="Times New Roman" w:cs="Times New Roman"/>
          <w:sz w:val="28"/>
          <w:szCs w:val="28"/>
        </w:rPr>
        <w:t xml:space="preserve"> о </w:t>
      </w:r>
      <w:r>
        <w:rPr>
          <w:rFonts w:ascii="Times New Roman" w:hAnsi="Times New Roman" w:cs="Times New Roman"/>
          <w:sz w:val="28"/>
          <w:szCs w:val="28"/>
        </w:rPr>
        <w:t>ФГАОУ ВО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СПбПУ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173861">
        <w:rPr>
          <w:rFonts w:ascii="Times New Roman" w:hAnsi="Times New Roman" w:cs="Times New Roman"/>
          <w:sz w:val="28"/>
          <w:szCs w:val="28"/>
        </w:rPr>
        <w:t xml:space="preserve"> </w:t>
      </w:r>
      <w:r w:rsidR="00917A43">
        <w:rPr>
          <w:rFonts w:ascii="Times New Roman" w:hAnsi="Times New Roman" w:cs="Times New Roman"/>
          <w:sz w:val="28"/>
          <w:szCs w:val="28"/>
        </w:rPr>
        <w:t>для включения в каталог арктических компетенций Санкт-Петербурга</w:t>
      </w:r>
    </w:p>
    <w:tbl>
      <w:tblPr>
        <w:tblStyle w:val="a3"/>
        <w:tblW w:w="9373" w:type="dxa"/>
        <w:tblInd w:w="-5" w:type="dxa"/>
        <w:tblLook w:val="04A0" w:firstRow="1" w:lastRow="0" w:firstColumn="1" w:lastColumn="0" w:noHBand="0" w:noVBand="1"/>
      </w:tblPr>
      <w:tblGrid>
        <w:gridCol w:w="2542"/>
        <w:gridCol w:w="6831"/>
      </w:tblGrid>
      <w:tr w:rsidR="00917A43" w:rsidRPr="00917A43" w:rsidTr="00CE1E75">
        <w:tc>
          <w:tcPr>
            <w:tcW w:w="2552" w:type="dxa"/>
          </w:tcPr>
          <w:p w:rsidR="00917A43" w:rsidRPr="00917A43" w:rsidRDefault="00917A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7A43">
              <w:rPr>
                <w:rFonts w:ascii="Times New Roman" w:hAnsi="Times New Roman" w:cs="Times New Roman"/>
                <w:sz w:val="28"/>
                <w:szCs w:val="28"/>
              </w:rPr>
              <w:t>Логотип организации</w:t>
            </w:r>
          </w:p>
        </w:tc>
        <w:tc>
          <w:tcPr>
            <w:tcW w:w="6821" w:type="dxa"/>
          </w:tcPr>
          <w:p w:rsidR="00917A43" w:rsidRPr="00917A43" w:rsidRDefault="009344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4200525" cy="1224273"/>
                  <wp:effectExtent l="0" t="0" r="0" b="0"/>
                  <wp:docPr id="3" name="Рисунок 3" descr="Картинки по запросу полите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Картинки по запросу политех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398" t="22978" b="20712"/>
                          <a:stretch/>
                        </pic:blipFill>
                        <pic:spPr bwMode="auto">
                          <a:xfrm>
                            <a:off x="0" y="0"/>
                            <a:ext cx="4289218" cy="12501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7A43" w:rsidRPr="00917A43" w:rsidTr="00CE1E75">
        <w:tc>
          <w:tcPr>
            <w:tcW w:w="2552" w:type="dxa"/>
          </w:tcPr>
          <w:p w:rsidR="00917A43" w:rsidRPr="00917A43" w:rsidRDefault="00917A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6821" w:type="dxa"/>
          </w:tcPr>
          <w:p w:rsidR="00917A43" w:rsidRPr="00917A43" w:rsidRDefault="00BE63BE" w:rsidP="00187B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3BE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Федеральное государственное автономное образовательное учреждение высшего образования «Санкт-Петербургский политехнический университет Петра Великого» (ФГАОУ ВО </w:t>
            </w:r>
            <w:proofErr w:type="spellStart"/>
            <w:r w:rsidRPr="00BE63BE">
              <w:rPr>
                <w:rFonts w:ascii="Times New Roman" w:hAnsi="Times New Roman" w:cs="Times New Roman"/>
                <w:sz w:val="28"/>
                <w:szCs w:val="28"/>
              </w:rPr>
              <w:t>СПбПУ</w:t>
            </w:r>
            <w:proofErr w:type="spellEnd"/>
            <w:r w:rsidRPr="00BE63B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917A43" w:rsidRPr="00917A43" w:rsidTr="00CE1E75">
        <w:tc>
          <w:tcPr>
            <w:tcW w:w="2552" w:type="dxa"/>
          </w:tcPr>
          <w:p w:rsidR="00917A43" w:rsidRPr="00917A43" w:rsidRDefault="00917A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Юридический адрес организации</w:t>
            </w:r>
          </w:p>
        </w:tc>
        <w:tc>
          <w:tcPr>
            <w:tcW w:w="6821" w:type="dxa"/>
          </w:tcPr>
          <w:p w:rsidR="00917A43" w:rsidRPr="00917A43" w:rsidRDefault="00917A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7A43">
              <w:rPr>
                <w:rFonts w:ascii="Times New Roman" w:hAnsi="Times New Roman" w:cs="Times New Roman"/>
                <w:sz w:val="28"/>
                <w:szCs w:val="28"/>
              </w:rPr>
              <w:t>195251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917A43">
              <w:rPr>
                <w:rFonts w:ascii="Times New Roman" w:hAnsi="Times New Roman" w:cs="Times New Roman"/>
                <w:sz w:val="28"/>
                <w:szCs w:val="28"/>
              </w:rPr>
              <w:t xml:space="preserve"> Санкт-Петербург,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ул. Политехническая, д. 29</w:t>
            </w:r>
          </w:p>
        </w:tc>
      </w:tr>
      <w:tr w:rsidR="00917A43" w:rsidRPr="00917A43" w:rsidTr="00CE1E75">
        <w:tc>
          <w:tcPr>
            <w:tcW w:w="2552" w:type="dxa"/>
          </w:tcPr>
          <w:p w:rsidR="00917A43" w:rsidRPr="00917A43" w:rsidRDefault="00917A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Фактический адрес организации</w:t>
            </w:r>
          </w:p>
        </w:tc>
        <w:tc>
          <w:tcPr>
            <w:tcW w:w="6821" w:type="dxa"/>
          </w:tcPr>
          <w:p w:rsidR="00917A43" w:rsidRPr="00917A43" w:rsidRDefault="00917A43" w:rsidP="00917A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7A43">
              <w:rPr>
                <w:rFonts w:ascii="Times New Roman" w:hAnsi="Times New Roman" w:cs="Times New Roman"/>
                <w:sz w:val="28"/>
                <w:szCs w:val="28"/>
              </w:rPr>
              <w:t>195251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917A43">
              <w:rPr>
                <w:rFonts w:ascii="Times New Roman" w:hAnsi="Times New Roman" w:cs="Times New Roman"/>
                <w:sz w:val="28"/>
                <w:szCs w:val="28"/>
              </w:rPr>
              <w:t xml:space="preserve"> Санкт-Петербург,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ул. Политехническая, д. 29</w:t>
            </w:r>
            <w:r w:rsidRPr="00917A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17A43" w:rsidRPr="00917A43" w:rsidTr="00CE1E75">
        <w:tc>
          <w:tcPr>
            <w:tcW w:w="2552" w:type="dxa"/>
          </w:tcPr>
          <w:p w:rsidR="00917A43" w:rsidRPr="00917A43" w:rsidRDefault="00917A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Контакты</w:t>
            </w:r>
          </w:p>
        </w:tc>
        <w:tc>
          <w:tcPr>
            <w:tcW w:w="6821" w:type="dxa"/>
          </w:tcPr>
          <w:p w:rsidR="00917A43" w:rsidRDefault="00917A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7A43">
              <w:rPr>
                <w:rFonts w:ascii="Times New Roman" w:hAnsi="Times New Roman" w:cs="Times New Roman"/>
                <w:sz w:val="28"/>
                <w:szCs w:val="28"/>
              </w:rPr>
              <w:t>+7 (812) 775-05-30</w:t>
            </w:r>
            <w:r w:rsidR="00BE63BE">
              <w:rPr>
                <w:rFonts w:ascii="Times New Roman" w:hAnsi="Times New Roman" w:cs="Times New Roman"/>
                <w:sz w:val="28"/>
                <w:szCs w:val="28"/>
              </w:rPr>
              <w:t xml:space="preserve"> – контактный центр,</w:t>
            </w:r>
          </w:p>
          <w:p w:rsidR="00BE63BE" w:rsidRPr="00BE63BE" w:rsidRDefault="00BE63BE" w:rsidP="00BE63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Ректор </w:t>
            </w:r>
            <w:r w:rsidRPr="00BE63B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BE63BE">
              <w:rPr>
                <w:rFonts w:ascii="Times New Roman" w:hAnsi="Times New Roman" w:cs="Times New Roman"/>
                <w:sz w:val="28"/>
                <w:szCs w:val="28"/>
              </w:rPr>
              <w:t>Рудской</w:t>
            </w:r>
            <w:proofErr w:type="spellEnd"/>
            <w:r w:rsidRPr="00BE63BE">
              <w:rPr>
                <w:rFonts w:ascii="Times New Roman" w:hAnsi="Times New Roman" w:cs="Times New Roman"/>
                <w:sz w:val="28"/>
                <w:szCs w:val="28"/>
              </w:rPr>
              <w:t xml:space="preserve"> Андрей Иванович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приёмная ректора: </w:t>
            </w:r>
            <w:hyperlink r:id="rId7" w:history="1">
              <w:r w:rsidRPr="00AC0BF6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rector@spbstu.ru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E63BE">
              <w:rPr>
                <w:rFonts w:ascii="Times New Roman" w:hAnsi="Times New Roman" w:cs="Times New Roman"/>
                <w:sz w:val="28"/>
                <w:szCs w:val="28"/>
              </w:rPr>
              <w:t>+7 (812) 552 67 57</w:t>
            </w:r>
          </w:p>
          <w:p w:rsidR="00BE63BE" w:rsidRPr="00BE63BE" w:rsidRDefault="00BE63BE" w:rsidP="00CE1E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разработкам в Арктике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Дюльди</w:t>
            </w:r>
            <w:r w:rsidR="00CE1E75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  <w:r w:rsidR="00CE1E75">
              <w:rPr>
                <w:rFonts w:ascii="Times New Roman" w:hAnsi="Times New Roman" w:cs="Times New Roman"/>
                <w:sz w:val="28"/>
                <w:szCs w:val="28"/>
              </w:rPr>
              <w:t xml:space="preserve"> Максим Викторович, начальник одела управления качеством</w:t>
            </w:r>
            <w:r w:rsidRPr="00BE63B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+7</w:t>
            </w:r>
            <w:r w:rsidRPr="00BE63BE">
              <w:rPr>
                <w:rFonts w:ascii="Times New Roman" w:hAnsi="Times New Roman" w:cs="Times New Roman"/>
                <w:sz w:val="28"/>
                <w:szCs w:val="28"/>
              </w:rPr>
              <w:t xml:space="preserve">9500101111, </w:t>
            </w:r>
            <w:hyperlink r:id="rId8" w:history="1">
              <w:r w:rsidRPr="00AC0BF6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diuldin</w:t>
              </w:r>
              <w:r w:rsidRPr="00AC0BF6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@</w:t>
              </w:r>
              <w:r w:rsidRPr="00AC0BF6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spbstu</w:t>
              </w:r>
              <w:r w:rsidRPr="00AC0BF6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Pr="00AC0BF6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ru</w:t>
              </w:r>
              <w:proofErr w:type="spellEnd"/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17A43" w:rsidRPr="00917A43" w:rsidTr="00CE1E75">
        <w:tc>
          <w:tcPr>
            <w:tcW w:w="2552" w:type="dxa"/>
          </w:tcPr>
          <w:p w:rsidR="00917A43" w:rsidRPr="00917A43" w:rsidRDefault="00917A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</w:t>
            </w:r>
          </w:p>
        </w:tc>
        <w:tc>
          <w:tcPr>
            <w:tcW w:w="6821" w:type="dxa"/>
          </w:tcPr>
          <w:p w:rsidR="00917A43" w:rsidRPr="00917A43" w:rsidRDefault="00BE63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63BE">
              <w:rPr>
                <w:rFonts w:ascii="Times New Roman" w:hAnsi="Times New Roman" w:cs="Times New Roman"/>
                <w:sz w:val="28"/>
                <w:szCs w:val="28"/>
              </w:rPr>
              <w:t>7804040077</w:t>
            </w:r>
          </w:p>
        </w:tc>
      </w:tr>
      <w:tr w:rsidR="00917A43" w:rsidRPr="00917A43" w:rsidTr="00CE1E75">
        <w:tc>
          <w:tcPr>
            <w:tcW w:w="2552" w:type="dxa"/>
          </w:tcPr>
          <w:p w:rsidR="00917A43" w:rsidRPr="00917A43" w:rsidRDefault="00917A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ОКВЭД</w:t>
            </w:r>
          </w:p>
        </w:tc>
        <w:tc>
          <w:tcPr>
            <w:tcW w:w="6821" w:type="dxa"/>
          </w:tcPr>
          <w:p w:rsidR="00917A43" w:rsidRPr="00917A43" w:rsidRDefault="00BE63BE" w:rsidP="00BE63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85.22, </w:t>
            </w:r>
            <w:r w:rsidRPr="00BE63BE">
              <w:rPr>
                <w:rFonts w:ascii="Times New Roman" w:hAnsi="Times New Roman" w:cs="Times New Roman"/>
                <w:sz w:val="28"/>
                <w:szCs w:val="28"/>
              </w:rPr>
              <w:t>72.19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E63BE">
              <w:rPr>
                <w:rFonts w:ascii="Times New Roman" w:hAnsi="Times New Roman" w:cs="Times New Roman"/>
                <w:sz w:val="28"/>
                <w:szCs w:val="28"/>
              </w:rPr>
              <w:t>62.09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17A43" w:rsidRPr="00917A43" w:rsidTr="00CE1E75">
        <w:tc>
          <w:tcPr>
            <w:tcW w:w="2552" w:type="dxa"/>
          </w:tcPr>
          <w:p w:rsidR="00917A43" w:rsidRPr="00917A43" w:rsidRDefault="00917A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Сфера деятельности</w:t>
            </w:r>
          </w:p>
        </w:tc>
        <w:tc>
          <w:tcPr>
            <w:tcW w:w="6821" w:type="dxa"/>
          </w:tcPr>
          <w:p w:rsidR="00917A43" w:rsidRPr="00917A43" w:rsidRDefault="00BE63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Научные исследования и разработки, наука, образование</w:t>
            </w:r>
          </w:p>
        </w:tc>
      </w:tr>
      <w:tr w:rsidR="00917A43" w:rsidRPr="00917A43" w:rsidTr="00CE1E75">
        <w:tc>
          <w:tcPr>
            <w:tcW w:w="2552" w:type="dxa"/>
          </w:tcPr>
          <w:p w:rsidR="00917A43" w:rsidRPr="00917A43" w:rsidRDefault="00917A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Основная информация</w:t>
            </w:r>
          </w:p>
        </w:tc>
        <w:tc>
          <w:tcPr>
            <w:tcW w:w="6821" w:type="dxa"/>
          </w:tcPr>
          <w:p w:rsidR="00917A43" w:rsidRDefault="00015397" w:rsidP="00187B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5397">
              <w:rPr>
                <w:rFonts w:ascii="Times New Roman" w:hAnsi="Times New Roman" w:cs="Times New Roman"/>
                <w:sz w:val="28"/>
                <w:szCs w:val="28"/>
              </w:rPr>
              <w:t>Санкт-Петербургский политехнический университет Петра Великого – крупнейший технический вуз России с исторически сложившимися научными школами, имеющий неоспоримые результаты и достижения в научной, образовательн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и инновационной деятельности. Основан в 1899 году. Основным направлением деятельности является подготовка высококвалифицированных кадров, </w:t>
            </w:r>
          </w:p>
          <w:p w:rsidR="00015397" w:rsidRPr="00917A43" w:rsidRDefault="00015397" w:rsidP="00187B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5397">
              <w:rPr>
                <w:rFonts w:ascii="Times New Roman" w:hAnsi="Times New Roman" w:cs="Times New Roman"/>
                <w:sz w:val="28"/>
                <w:szCs w:val="28"/>
              </w:rPr>
              <w:t xml:space="preserve">На базе </w:t>
            </w:r>
            <w:proofErr w:type="spellStart"/>
            <w:r w:rsidRPr="00015397">
              <w:rPr>
                <w:rFonts w:ascii="Times New Roman" w:hAnsi="Times New Roman" w:cs="Times New Roman"/>
                <w:sz w:val="28"/>
                <w:szCs w:val="28"/>
              </w:rPr>
              <w:t>СПбПУ</w:t>
            </w:r>
            <w:proofErr w:type="spellEnd"/>
            <w:r w:rsidRPr="00015397">
              <w:rPr>
                <w:rFonts w:ascii="Times New Roman" w:hAnsi="Times New Roman" w:cs="Times New Roman"/>
                <w:sz w:val="28"/>
                <w:szCs w:val="28"/>
              </w:rPr>
              <w:t xml:space="preserve"> начал работу центр инновационных арктических технологий, который объединит в себе все разработки вуза в области освоения Арктики.</w:t>
            </w:r>
          </w:p>
        </w:tc>
      </w:tr>
      <w:tr w:rsidR="00917A43" w:rsidRPr="00917A43" w:rsidTr="00CE1E75">
        <w:tc>
          <w:tcPr>
            <w:tcW w:w="2552" w:type="dxa"/>
          </w:tcPr>
          <w:p w:rsidR="00917A43" w:rsidRPr="00917A43" w:rsidRDefault="00917A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о продукции, работах и услугах</w:t>
            </w:r>
            <w:r w:rsidR="00134F1D">
              <w:rPr>
                <w:rFonts w:ascii="Times New Roman" w:hAnsi="Times New Roman" w:cs="Times New Roman"/>
                <w:sz w:val="28"/>
                <w:szCs w:val="28"/>
              </w:rPr>
              <w:t xml:space="preserve">, требующие поиска </w:t>
            </w:r>
            <w:r w:rsidR="00134F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партнера для их реализации</w:t>
            </w:r>
          </w:p>
        </w:tc>
        <w:tc>
          <w:tcPr>
            <w:tcW w:w="6821" w:type="dxa"/>
          </w:tcPr>
          <w:p w:rsidR="00917A43" w:rsidRDefault="00114DBC" w:rsidP="00187B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области освоения Арктики</w:t>
            </w:r>
            <w:r w:rsidR="00187B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87B20">
              <w:rPr>
                <w:rFonts w:ascii="Times New Roman" w:hAnsi="Times New Roman" w:cs="Times New Roman"/>
                <w:sz w:val="28"/>
                <w:szCs w:val="28"/>
              </w:rPr>
              <w:t>СПбПУ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провод</w:t>
            </w:r>
            <w:r w:rsidR="00187B20">
              <w:rPr>
                <w:rFonts w:ascii="Times New Roman" w:hAnsi="Times New Roman" w:cs="Times New Roman"/>
                <w:sz w:val="28"/>
                <w:szCs w:val="28"/>
              </w:rPr>
              <w:t xml:space="preserve">ит </w:t>
            </w:r>
            <w:proofErr w:type="spellStart"/>
            <w:r w:rsidR="00187B20">
              <w:rPr>
                <w:rFonts w:ascii="Times New Roman" w:hAnsi="Times New Roman" w:cs="Times New Roman"/>
                <w:sz w:val="28"/>
                <w:szCs w:val="28"/>
              </w:rPr>
              <w:t>НИОКР</w:t>
            </w:r>
            <w:r w:rsidR="00134F1D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proofErr w:type="spellEnd"/>
            <w:r w:rsidR="00134F1D">
              <w:rPr>
                <w:rFonts w:ascii="Times New Roman" w:hAnsi="Times New Roman" w:cs="Times New Roman"/>
                <w:sz w:val="28"/>
                <w:szCs w:val="28"/>
              </w:rPr>
              <w:t xml:space="preserve"> и перспективные разработки</w:t>
            </w:r>
            <w:r w:rsidR="00187B20">
              <w:rPr>
                <w:rFonts w:ascii="Times New Roman" w:hAnsi="Times New Roman" w:cs="Times New Roman"/>
                <w:sz w:val="28"/>
                <w:szCs w:val="28"/>
              </w:rPr>
              <w:t xml:space="preserve"> по следующим темам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114DBC" w:rsidRPr="00114DBC" w:rsidRDefault="00114DBC" w:rsidP="00114DBC">
            <w:pPr>
              <w:pStyle w:val="a6"/>
              <w:numPr>
                <w:ilvl w:val="0"/>
                <w:numId w:val="1"/>
              </w:numPr>
              <w:ind w:left="317" w:hanging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lastRenderedPageBreak/>
              <w:t>Улучшение навигационной обстановки на акваториях портов, расположенных на трассе Северного морского пути</w:t>
            </w:r>
          </w:p>
          <w:p w:rsidR="00114DBC" w:rsidRPr="00114DBC" w:rsidRDefault="00114DBC" w:rsidP="00114DBC">
            <w:pPr>
              <w:pStyle w:val="a6"/>
              <w:numPr>
                <w:ilvl w:val="0"/>
                <w:numId w:val="1"/>
              </w:numPr>
              <w:ind w:left="317" w:hanging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DBC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Строительство автомобильных дорог в условиях вечной мерзлоты. Новые конструкции дорожных одежд в условиях вечной мерзлоты</w:t>
            </w:r>
          </w:p>
          <w:p w:rsidR="00114DBC" w:rsidRDefault="00114DBC" w:rsidP="00114DBC">
            <w:pPr>
              <w:pStyle w:val="a6"/>
              <w:numPr>
                <w:ilvl w:val="0"/>
                <w:numId w:val="1"/>
              </w:numPr>
              <w:ind w:left="317" w:hanging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F63">
              <w:rPr>
                <w:rFonts w:ascii="Times New Roman" w:hAnsi="Times New Roman" w:cs="Times New Roman"/>
                <w:sz w:val="28"/>
                <w:szCs w:val="28"/>
              </w:rPr>
              <w:t>Система компьютерного моделирования поведения объектов обустройства морских нефтегазовых месторождений на этапах транспортировки, возведения и эксплуатации</w:t>
            </w:r>
          </w:p>
          <w:p w:rsidR="00114DBC" w:rsidRPr="000F2C1E" w:rsidRDefault="000F2C1E" w:rsidP="00114DBC">
            <w:pPr>
              <w:pStyle w:val="a6"/>
              <w:numPr>
                <w:ilvl w:val="0"/>
                <w:numId w:val="1"/>
              </w:numPr>
              <w:ind w:left="317" w:hanging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7D3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Методология государственного программно-целевого управления комплексным развитием Арктической зоны РФ</w:t>
            </w:r>
          </w:p>
          <w:p w:rsidR="000F2C1E" w:rsidRDefault="000F2C1E" w:rsidP="000F2C1E">
            <w:pPr>
              <w:pStyle w:val="a6"/>
              <w:numPr>
                <w:ilvl w:val="0"/>
                <w:numId w:val="1"/>
              </w:numPr>
              <w:ind w:left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2C1E">
              <w:rPr>
                <w:rFonts w:ascii="Times New Roman" w:hAnsi="Times New Roman" w:cs="Times New Roman"/>
                <w:sz w:val="28"/>
                <w:szCs w:val="28"/>
              </w:rPr>
              <w:t>Система автономного энергоснабжения удаленных потребителей модульного типа на основе использования местных и 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зобновляемых источников энергии</w:t>
            </w:r>
            <w:r w:rsidRPr="000F2C1E">
              <w:rPr>
                <w:rFonts w:ascii="Times New Roman" w:hAnsi="Times New Roman" w:cs="Times New Roman"/>
                <w:sz w:val="28"/>
                <w:szCs w:val="28"/>
              </w:rPr>
              <w:t xml:space="preserve"> с отечественной ветроэнергетической установкой быстрого развертывания и системой интеллектуального управления для сложных природно-климатических, в том числе арктических условий</w:t>
            </w:r>
          </w:p>
          <w:p w:rsidR="000F2C1E" w:rsidRDefault="000F2C1E" w:rsidP="000F2C1E">
            <w:pPr>
              <w:pStyle w:val="a6"/>
              <w:numPr>
                <w:ilvl w:val="0"/>
                <w:numId w:val="1"/>
              </w:numPr>
              <w:ind w:left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2C1E">
              <w:rPr>
                <w:rFonts w:ascii="Times New Roman" w:hAnsi="Times New Roman" w:cs="Times New Roman"/>
                <w:sz w:val="28"/>
                <w:szCs w:val="28"/>
              </w:rPr>
              <w:t>Технология анализа и моделирования случайного процесса ледовых нагрузок на цилиндрические опоры платформ, мостов, причалов и других морских и шельфовых сооружений при непрерывном хрупком разрушении льда</w:t>
            </w:r>
          </w:p>
          <w:p w:rsidR="000F2C1E" w:rsidRDefault="000F2C1E" w:rsidP="000F2C1E">
            <w:pPr>
              <w:pStyle w:val="a6"/>
              <w:numPr>
                <w:ilvl w:val="0"/>
                <w:numId w:val="1"/>
              </w:numPr>
              <w:ind w:left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2C1E">
              <w:rPr>
                <w:rFonts w:ascii="Times New Roman" w:hAnsi="Times New Roman" w:cs="Times New Roman"/>
                <w:sz w:val="28"/>
                <w:szCs w:val="28"/>
              </w:rPr>
              <w:t>Навигационная система, предназначенная для автоматической прокладки оптимального маршрута следования судна при наличии сплошных льдов, битых льдов и ледовых образований</w:t>
            </w:r>
          </w:p>
          <w:p w:rsidR="000F2C1E" w:rsidRDefault="009B3667" w:rsidP="009B3667">
            <w:pPr>
              <w:pStyle w:val="a6"/>
              <w:numPr>
                <w:ilvl w:val="0"/>
                <w:numId w:val="1"/>
              </w:numPr>
              <w:ind w:left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667">
              <w:rPr>
                <w:rFonts w:ascii="Times New Roman" w:hAnsi="Times New Roman" w:cs="Times New Roman"/>
                <w:sz w:val="28"/>
                <w:szCs w:val="28"/>
              </w:rPr>
              <w:t>Международная научная конференция «Арктика: история и современность»</w:t>
            </w:r>
          </w:p>
          <w:p w:rsidR="009B3667" w:rsidRPr="00187B20" w:rsidRDefault="00187B20" w:rsidP="009B3667">
            <w:pPr>
              <w:pStyle w:val="a6"/>
              <w:numPr>
                <w:ilvl w:val="0"/>
                <w:numId w:val="1"/>
              </w:numPr>
              <w:ind w:left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Обеспечение безопасного транспортного сообщения в Арктических регионах мира, на основе полученных данных по термодинамике однолетнего льда, его прочностных свойствах</w:t>
            </w:r>
          </w:p>
          <w:p w:rsidR="001050D6" w:rsidRDefault="001050D6" w:rsidP="001050D6">
            <w:pPr>
              <w:pStyle w:val="a6"/>
              <w:numPr>
                <w:ilvl w:val="0"/>
                <w:numId w:val="1"/>
              </w:numPr>
              <w:ind w:left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50D6">
              <w:rPr>
                <w:rFonts w:ascii="Times New Roman" w:hAnsi="Times New Roman" w:cs="Times New Roman"/>
                <w:sz w:val="28"/>
                <w:szCs w:val="28"/>
              </w:rPr>
              <w:t>Определение целевых характеристик и технологий изменения физико-механических свойств донных илов акватории Арктической зоны для целей строительства</w:t>
            </w:r>
          </w:p>
          <w:p w:rsidR="001050D6" w:rsidRPr="001050D6" w:rsidRDefault="001050D6" w:rsidP="001050D6">
            <w:pPr>
              <w:pStyle w:val="a6"/>
              <w:numPr>
                <w:ilvl w:val="0"/>
                <w:numId w:val="1"/>
              </w:numPr>
              <w:ind w:left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50D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Модульная технологическая система обращения с отходами производства и потребления в условиях Арктики</w:t>
            </w:r>
          </w:p>
          <w:p w:rsidR="001050D6" w:rsidRDefault="00EF4110" w:rsidP="00EF4110">
            <w:pPr>
              <w:pStyle w:val="a6"/>
              <w:numPr>
                <w:ilvl w:val="0"/>
                <w:numId w:val="1"/>
              </w:numPr>
              <w:ind w:left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4110"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Технологии </w:t>
            </w:r>
            <w:proofErr w:type="spellStart"/>
            <w:r w:rsidRPr="00EF4110">
              <w:rPr>
                <w:rFonts w:ascii="Times New Roman" w:hAnsi="Times New Roman" w:cs="Times New Roman"/>
                <w:sz w:val="28"/>
                <w:szCs w:val="28"/>
              </w:rPr>
              <w:t>геокомпозитной</w:t>
            </w:r>
            <w:proofErr w:type="spellEnd"/>
            <w:r w:rsidRPr="00EF4110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EF4110">
              <w:rPr>
                <w:rFonts w:ascii="Times New Roman" w:hAnsi="Times New Roman" w:cs="Times New Roman"/>
                <w:sz w:val="28"/>
                <w:szCs w:val="28"/>
              </w:rPr>
              <w:t>геополимерной</w:t>
            </w:r>
            <w:proofErr w:type="spellEnd"/>
            <w:r w:rsidRPr="00EF4110">
              <w:rPr>
                <w:rFonts w:ascii="Times New Roman" w:hAnsi="Times New Roman" w:cs="Times New Roman"/>
                <w:sz w:val="28"/>
                <w:szCs w:val="28"/>
              </w:rPr>
              <w:t xml:space="preserve"> стабилизации (укрепления) грунтов при </w:t>
            </w:r>
            <w:r w:rsidRPr="00EF41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комплексном освоении территорий Арктической зоны</w:t>
            </w:r>
          </w:p>
          <w:p w:rsidR="00EF4110" w:rsidRPr="00114DBC" w:rsidRDefault="00EF4110" w:rsidP="00EF4110">
            <w:pPr>
              <w:pStyle w:val="a6"/>
              <w:numPr>
                <w:ilvl w:val="0"/>
                <w:numId w:val="1"/>
              </w:numPr>
              <w:ind w:left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4110">
              <w:rPr>
                <w:rFonts w:ascii="Times New Roman" w:hAnsi="Times New Roman" w:cs="Times New Roman"/>
                <w:sz w:val="28"/>
                <w:szCs w:val="28"/>
              </w:rPr>
              <w:t>Внедрение методов устойчивого развития в управление цепями поставок строительных материалов при реализации комплексных программ освоения Арктического региона</w:t>
            </w:r>
          </w:p>
        </w:tc>
      </w:tr>
      <w:tr w:rsidR="00917A43" w:rsidRPr="00917A43" w:rsidTr="00CE1E75">
        <w:tc>
          <w:tcPr>
            <w:tcW w:w="2552" w:type="dxa"/>
          </w:tcPr>
          <w:p w:rsidR="00917A43" w:rsidRPr="00917A43" w:rsidRDefault="00917A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Информация о сотрудничестве</w:t>
            </w:r>
          </w:p>
        </w:tc>
        <w:tc>
          <w:tcPr>
            <w:tcW w:w="6821" w:type="dxa"/>
            <w:shd w:val="clear" w:color="auto" w:fill="auto"/>
          </w:tcPr>
          <w:p w:rsidR="00134F1D" w:rsidRDefault="00134F1D" w:rsidP="00134F1D">
            <w:pPr>
              <w:spacing w:line="235" w:lineRule="atLeast"/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C71BC3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Сотрудничество с регионами Арктической зоны РФ:</w:t>
            </w:r>
          </w:p>
          <w:p w:rsidR="00134F1D" w:rsidRPr="00C71BC3" w:rsidRDefault="00134F1D" w:rsidP="00134F1D">
            <w:pPr>
              <w:pStyle w:val="a6"/>
              <w:numPr>
                <w:ilvl w:val="0"/>
                <w:numId w:val="2"/>
              </w:numPr>
              <w:spacing w:line="235" w:lineRule="atLeast"/>
              <w:ind w:left="180" w:hanging="141"/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C71BC3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Мурмански</w:t>
            </w: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й</w:t>
            </w:r>
            <w:r w:rsidRPr="00C71BC3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государственны</w:t>
            </w: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й</w:t>
            </w:r>
            <w:r w:rsidRPr="00C71BC3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технически</w:t>
            </w: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й университет</w:t>
            </w:r>
          </w:p>
          <w:p w:rsidR="00134F1D" w:rsidRPr="00C71BC3" w:rsidRDefault="00134F1D" w:rsidP="00134F1D">
            <w:pPr>
              <w:pStyle w:val="a6"/>
              <w:numPr>
                <w:ilvl w:val="0"/>
                <w:numId w:val="2"/>
              </w:numPr>
              <w:spacing w:line="235" w:lineRule="atLeast"/>
              <w:ind w:left="180" w:hanging="141"/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C71BC3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Кольски</w:t>
            </w: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й</w:t>
            </w:r>
            <w:r w:rsidRPr="00C71BC3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научны</w:t>
            </w: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й центр</w:t>
            </w:r>
            <w:r w:rsidRPr="00C71BC3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РАН</w:t>
            </w:r>
          </w:p>
          <w:p w:rsidR="00134F1D" w:rsidRPr="00C71BC3" w:rsidRDefault="00134F1D" w:rsidP="00134F1D">
            <w:pPr>
              <w:pStyle w:val="a6"/>
              <w:numPr>
                <w:ilvl w:val="0"/>
                <w:numId w:val="2"/>
              </w:numPr>
              <w:spacing w:line="235" w:lineRule="atLeast"/>
              <w:ind w:left="180" w:hanging="141"/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C71BC3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Северны</w:t>
            </w: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й</w:t>
            </w:r>
            <w:r w:rsidRPr="00C71BC3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арктически</w:t>
            </w: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й</w:t>
            </w:r>
            <w:r w:rsidRPr="00C71BC3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федеральны</w:t>
            </w: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й</w:t>
            </w:r>
            <w:r w:rsidRPr="00C71BC3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университет имени М.В Ломоносова</w:t>
            </w:r>
          </w:p>
          <w:p w:rsidR="00114DBC" w:rsidRDefault="00114DBC" w:rsidP="00114DBC">
            <w:pPr>
              <w:spacing w:line="235" w:lineRule="atLeast"/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Сотрудничество со странами Арктического Совета:</w:t>
            </w:r>
          </w:p>
          <w:p w:rsidR="00134F1D" w:rsidRDefault="00134F1D" w:rsidP="00114DBC">
            <w:pPr>
              <w:pStyle w:val="a6"/>
              <w:numPr>
                <w:ilvl w:val="0"/>
                <w:numId w:val="3"/>
              </w:numPr>
              <w:spacing w:line="235" w:lineRule="atLeast"/>
              <w:ind w:left="180" w:hanging="180"/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C71BC3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Ежегодное участие в конференци</w:t>
            </w: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ях, проводимых </w:t>
            </w:r>
            <w:proofErr w:type="spellStart"/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СПбПУ</w:t>
            </w:r>
            <w:proofErr w:type="spellEnd"/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,</w:t>
            </w:r>
            <w:r w:rsidRPr="00C71BC3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консулов</w:t>
            </w: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и участников</w:t>
            </w:r>
            <w:r w:rsidRPr="00C71BC3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стран-членов и стран-наблюдателей Арктического Совета;</w:t>
            </w:r>
          </w:p>
          <w:p w:rsidR="00134F1D" w:rsidRDefault="00134F1D" w:rsidP="00114DBC">
            <w:pPr>
              <w:pStyle w:val="a6"/>
              <w:numPr>
                <w:ilvl w:val="0"/>
                <w:numId w:val="3"/>
              </w:numPr>
              <w:spacing w:line="235" w:lineRule="atLeast"/>
              <w:ind w:left="180" w:hanging="180"/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У</w:t>
            </w:r>
            <w:r w:rsidR="00114DBC" w:rsidRPr="00134F1D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ниверситет </w:t>
            </w:r>
            <w:r w:rsidR="00114DBC" w:rsidRPr="00134F1D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en-US" w:eastAsia="ru-RU"/>
              </w:rPr>
              <w:t>UNIS</w:t>
            </w: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, Шпицберген,</w:t>
            </w:r>
            <w:r w:rsidR="00114DBC" w:rsidRPr="00134F1D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r w:rsidRPr="00134F1D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Норвегия</w:t>
            </w:r>
          </w:p>
          <w:p w:rsidR="00134F1D" w:rsidRPr="00134F1D" w:rsidRDefault="00134F1D" w:rsidP="0001424A">
            <w:pPr>
              <w:pStyle w:val="a6"/>
              <w:numPr>
                <w:ilvl w:val="0"/>
                <w:numId w:val="3"/>
              </w:numPr>
              <w:spacing w:line="235" w:lineRule="atLeast"/>
              <w:ind w:left="180" w:hanging="180"/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134F1D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Н</w:t>
            </w:r>
            <w:r w:rsidR="00114DBC" w:rsidRPr="00134F1D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орвежски</w:t>
            </w:r>
            <w:r w:rsidRPr="00134F1D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й</w:t>
            </w:r>
            <w:r w:rsidR="00114DBC" w:rsidRPr="00134F1D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технологически</w:t>
            </w:r>
            <w:r w:rsidRPr="00134F1D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й институт</w:t>
            </w:r>
            <w:r w:rsidR="00114DBC" w:rsidRPr="00134F1D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r w:rsidR="00114DBC" w:rsidRPr="00134F1D">
              <w:rPr>
                <w:rFonts w:ascii="Times" w:hAnsi="Times"/>
                <w:sz w:val="28"/>
                <w:szCs w:val="28"/>
              </w:rPr>
              <w:t xml:space="preserve">(NTNU), Университетским центром на </w:t>
            </w:r>
            <w:proofErr w:type="spellStart"/>
            <w:r w:rsidR="00114DBC" w:rsidRPr="00134F1D">
              <w:rPr>
                <w:rFonts w:ascii="Times" w:hAnsi="Times"/>
                <w:sz w:val="28"/>
                <w:szCs w:val="28"/>
              </w:rPr>
              <w:t>Свальбарде</w:t>
            </w:r>
            <w:proofErr w:type="spellEnd"/>
            <w:r w:rsidR="00114DBC" w:rsidRPr="00134F1D">
              <w:rPr>
                <w:rFonts w:ascii="Times" w:hAnsi="Times"/>
                <w:sz w:val="28"/>
                <w:szCs w:val="28"/>
              </w:rPr>
              <w:t xml:space="preserve"> (Шпицберген)</w:t>
            </w:r>
          </w:p>
          <w:p w:rsidR="00EB0205" w:rsidRPr="00134F1D" w:rsidRDefault="00EB0205" w:rsidP="00114DBC">
            <w:pPr>
              <w:pStyle w:val="a6"/>
              <w:numPr>
                <w:ilvl w:val="0"/>
                <w:numId w:val="3"/>
              </w:numPr>
              <w:spacing w:line="235" w:lineRule="atLeast"/>
              <w:ind w:left="180" w:hanging="180"/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134F1D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Мемориальный Университет Ньюфаундленда (Сент-Джонс, Канада)</w:t>
            </w:r>
          </w:p>
        </w:tc>
      </w:tr>
      <w:tr w:rsidR="00917A43" w:rsidRPr="00917A43" w:rsidTr="00CE1E75">
        <w:tc>
          <w:tcPr>
            <w:tcW w:w="2552" w:type="dxa"/>
          </w:tcPr>
          <w:p w:rsidR="00917A43" w:rsidRDefault="00917A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Фотографии</w:t>
            </w:r>
          </w:p>
        </w:tc>
        <w:tc>
          <w:tcPr>
            <w:tcW w:w="6821" w:type="dxa"/>
            <w:shd w:val="clear" w:color="auto" w:fill="auto"/>
          </w:tcPr>
          <w:p w:rsidR="00917A43" w:rsidRPr="00503E93" w:rsidRDefault="00644C6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44C6F">
              <w:rPr>
                <w:rFonts w:ascii="Times New Roman" w:hAnsi="Times New Roman" w:cs="Times New Roman"/>
                <w:i/>
                <w:sz w:val="28"/>
                <w:szCs w:val="28"/>
              </w:rPr>
              <w:t>Прикреплены к письму</w:t>
            </w:r>
            <w:r w:rsidR="00503E93" w:rsidRPr="00503E9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503E93">
              <w:rPr>
                <w:rFonts w:ascii="Times New Roman" w:hAnsi="Times New Roman" w:cs="Times New Roman"/>
                <w:i/>
                <w:sz w:val="28"/>
                <w:szCs w:val="28"/>
              </w:rPr>
              <w:t>в электронном архиве:</w:t>
            </w:r>
            <w:bookmarkStart w:id="0" w:name="_GoBack"/>
            <w:bookmarkEnd w:id="0"/>
          </w:p>
          <w:p w:rsidR="0062213E" w:rsidRPr="00503E93" w:rsidRDefault="0062213E" w:rsidP="00CE1E75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03E9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Логотип </w:t>
            </w:r>
            <w:proofErr w:type="spellStart"/>
            <w:r w:rsidRPr="00503E93">
              <w:rPr>
                <w:rFonts w:ascii="Times New Roman" w:hAnsi="Times New Roman" w:cs="Times New Roman"/>
                <w:i/>
                <w:sz w:val="28"/>
                <w:szCs w:val="28"/>
              </w:rPr>
              <w:t>СПбПУ</w:t>
            </w:r>
            <w:proofErr w:type="spellEnd"/>
          </w:p>
          <w:p w:rsidR="00CE1E75" w:rsidRPr="00503E93" w:rsidRDefault="00CE1E75" w:rsidP="00CE1E75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03E9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Главное здание </w:t>
            </w:r>
            <w:proofErr w:type="spellStart"/>
            <w:r w:rsidRPr="00503E93">
              <w:rPr>
                <w:rFonts w:ascii="Times New Roman" w:hAnsi="Times New Roman" w:cs="Times New Roman"/>
                <w:i/>
                <w:sz w:val="28"/>
                <w:szCs w:val="28"/>
              </w:rPr>
              <w:t>СПбПУ</w:t>
            </w:r>
            <w:proofErr w:type="spellEnd"/>
          </w:p>
          <w:p w:rsidR="00CE1E75" w:rsidRPr="00503E93" w:rsidRDefault="00CE1E75" w:rsidP="00CE1E75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03E9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Главное здание </w:t>
            </w:r>
            <w:proofErr w:type="spellStart"/>
            <w:r w:rsidRPr="00503E93">
              <w:rPr>
                <w:rFonts w:ascii="Times New Roman" w:hAnsi="Times New Roman" w:cs="Times New Roman"/>
                <w:i/>
                <w:sz w:val="28"/>
                <w:szCs w:val="28"/>
              </w:rPr>
              <w:t>СПбПУ</w:t>
            </w:r>
            <w:proofErr w:type="spellEnd"/>
          </w:p>
          <w:p w:rsidR="00CE1E75" w:rsidRPr="00503E93" w:rsidRDefault="00CE1E75" w:rsidP="00CE1E75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03E9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Вид на </w:t>
            </w:r>
            <w:proofErr w:type="spellStart"/>
            <w:r w:rsidRPr="00503E93">
              <w:rPr>
                <w:rFonts w:ascii="Times New Roman" w:hAnsi="Times New Roman" w:cs="Times New Roman"/>
                <w:i/>
                <w:sz w:val="28"/>
                <w:szCs w:val="28"/>
              </w:rPr>
              <w:t>гидробашню</w:t>
            </w:r>
            <w:proofErr w:type="spellEnd"/>
            <w:r w:rsidRPr="00503E9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и кампус </w:t>
            </w:r>
            <w:proofErr w:type="spellStart"/>
            <w:r w:rsidRPr="00503E93">
              <w:rPr>
                <w:rFonts w:ascii="Times New Roman" w:hAnsi="Times New Roman" w:cs="Times New Roman"/>
                <w:i/>
                <w:sz w:val="28"/>
                <w:szCs w:val="28"/>
              </w:rPr>
              <w:t>СПбПУ</w:t>
            </w:r>
            <w:proofErr w:type="spellEnd"/>
          </w:p>
          <w:p w:rsidR="00503E93" w:rsidRDefault="00503E93" w:rsidP="00503E93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03E93">
              <w:rPr>
                <w:rFonts w:ascii="Times New Roman" w:hAnsi="Times New Roman" w:cs="Times New Roman"/>
                <w:i/>
                <w:sz w:val="28"/>
                <w:szCs w:val="28"/>
              </w:rPr>
              <w:t>Обустройство морских нефтегазовых месторождений</w:t>
            </w:r>
          </w:p>
          <w:p w:rsidR="00286556" w:rsidRPr="00286556" w:rsidRDefault="00286556" w:rsidP="00503E93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286556">
              <w:rPr>
                <w:rFonts w:ascii="Times New Roman" w:hAnsi="Times New Roman" w:cs="Times New Roman"/>
                <w:i/>
                <w:sz w:val="28"/>
                <w:szCs w:val="28"/>
              </w:rPr>
              <w:t>Ветро</w:t>
            </w:r>
            <w:proofErr w:type="spellEnd"/>
            <w:r w:rsidRPr="00286556">
              <w:rPr>
                <w:rFonts w:ascii="Times New Roman" w:hAnsi="Times New Roman" w:cs="Times New Roman"/>
                <w:i/>
                <w:sz w:val="28"/>
                <w:szCs w:val="28"/>
              </w:rPr>
              <w:t>-дизельная электростанция в Ненецком АО</w:t>
            </w:r>
            <w:r w:rsidRPr="00286556">
              <w:rPr>
                <w:rFonts w:ascii="Times New Roman" w:hAnsi="Times New Roman" w:cs="Times New Roman"/>
                <w:i/>
                <w:sz w:val="28"/>
                <w:szCs w:val="28"/>
                <w:highlight w:val="yellow"/>
              </w:rPr>
              <w:t xml:space="preserve"> </w:t>
            </w:r>
          </w:p>
          <w:p w:rsidR="00503E93" w:rsidRDefault="00503E93" w:rsidP="00503E93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03E93">
              <w:rPr>
                <w:rFonts w:ascii="Times New Roman" w:hAnsi="Times New Roman" w:cs="Times New Roman"/>
                <w:i/>
                <w:sz w:val="28"/>
                <w:szCs w:val="28"/>
              </w:rPr>
              <w:t>Анализ и моделирование процесса ледовых нагрузок на цилиндрические опоры платформ</w:t>
            </w:r>
          </w:p>
          <w:p w:rsidR="00F43E89" w:rsidRPr="00F43E89" w:rsidRDefault="00503E93" w:rsidP="00503E93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03E93">
              <w:rPr>
                <w:rFonts w:ascii="Times New Roman" w:hAnsi="Times New Roman" w:cs="Times New Roman"/>
                <w:i/>
                <w:sz w:val="28"/>
                <w:szCs w:val="28"/>
              </w:rPr>
              <w:t>Конференция «Арктика история и современность»</w:t>
            </w:r>
          </w:p>
        </w:tc>
      </w:tr>
    </w:tbl>
    <w:p w:rsidR="00917A43" w:rsidRDefault="00917A43"/>
    <w:sectPr w:rsidR="00917A43" w:rsidSect="00CE1E7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664300"/>
    <w:multiLevelType w:val="hybridMultilevel"/>
    <w:tmpl w:val="37B69D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594DD2"/>
    <w:multiLevelType w:val="hybridMultilevel"/>
    <w:tmpl w:val="6F42B2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F957F9"/>
    <w:multiLevelType w:val="hybridMultilevel"/>
    <w:tmpl w:val="CA1C1F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E8108F"/>
    <w:multiLevelType w:val="hybridMultilevel"/>
    <w:tmpl w:val="C1CA05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7A43"/>
    <w:rsid w:val="00015397"/>
    <w:rsid w:val="0003308F"/>
    <w:rsid w:val="000F2C1E"/>
    <w:rsid w:val="001050D6"/>
    <w:rsid w:val="00114DBC"/>
    <w:rsid w:val="00134F1D"/>
    <w:rsid w:val="00173861"/>
    <w:rsid w:val="00187B20"/>
    <w:rsid w:val="001A7B0F"/>
    <w:rsid w:val="00286556"/>
    <w:rsid w:val="00366BFC"/>
    <w:rsid w:val="00503E93"/>
    <w:rsid w:val="005922EB"/>
    <w:rsid w:val="0062213E"/>
    <w:rsid w:val="00644C6F"/>
    <w:rsid w:val="00917A43"/>
    <w:rsid w:val="009344C4"/>
    <w:rsid w:val="009B3667"/>
    <w:rsid w:val="00BE63BE"/>
    <w:rsid w:val="00CE1E75"/>
    <w:rsid w:val="00E47254"/>
    <w:rsid w:val="00EB0205"/>
    <w:rsid w:val="00EF4110"/>
    <w:rsid w:val="00F43E89"/>
    <w:rsid w:val="00F6580E"/>
    <w:rsid w:val="00FE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CCE48D-3DD6-426C-AABA-C61E4B3DE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17A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17A43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BE63BE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114D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252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uldin@spbstu.ru" TargetMode="External"/><Relationship Id="rId3" Type="http://schemas.openxmlformats.org/officeDocument/2006/relationships/styles" Target="styles.xml"/><Relationship Id="rId7" Type="http://schemas.openxmlformats.org/officeDocument/2006/relationships/hyperlink" Target="mailto:rector@spbstu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87505C-333F-4E84-BCEC-1306636A0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3</Pages>
  <Words>681</Words>
  <Characters>3887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Денисов Роман Сергеевич</dc:creator>
  <cp:keywords/>
  <dc:description/>
  <cp:lastModifiedBy>Денисов Роман Сергеевич</cp:lastModifiedBy>
  <cp:revision>21</cp:revision>
  <dcterms:created xsi:type="dcterms:W3CDTF">2018-07-30T12:13:00Z</dcterms:created>
  <dcterms:modified xsi:type="dcterms:W3CDTF">2018-08-16T08:47:00Z</dcterms:modified>
</cp:coreProperties>
</file>